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D7" w:rsidRPr="006750A9" w:rsidRDefault="00630B6E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1738630" cy="74422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:rsidR="007374D7" w:rsidRPr="00AB517F" w:rsidRDefault="007374D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  <w:r w:rsidRPr="00AB517F">
        <w:rPr>
          <w:rFonts w:ascii="Garamond" w:hAnsi="Garamond" w:cs="Arial"/>
          <w:b/>
          <w:sz w:val="24"/>
          <w:szCs w:val="24"/>
        </w:rPr>
        <w:lastRenderedPageBreak/>
        <w:t xml:space="preserve">Susana Martinez </w:t>
      </w:r>
    </w:p>
    <w:p w:rsidR="007374D7" w:rsidRPr="00AB517F" w:rsidRDefault="007374D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  <w:r w:rsidRPr="00AB517F">
        <w:rPr>
          <w:rFonts w:ascii="Garamond" w:hAnsi="Garamond" w:cs="Arial"/>
          <w:b/>
          <w:sz w:val="24"/>
          <w:szCs w:val="24"/>
        </w:rPr>
        <w:t>Governor</w:t>
      </w:r>
    </w:p>
    <w:p w:rsidR="007374D7" w:rsidRPr="00AB517F" w:rsidRDefault="007374D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</w:p>
    <w:p w:rsidR="007374D7" w:rsidRPr="00AB517F" w:rsidRDefault="007374D7" w:rsidP="00E15DD4">
      <w:pPr>
        <w:spacing w:after="0" w:line="240" w:lineRule="auto"/>
        <w:ind w:left="540"/>
        <w:jc w:val="right"/>
        <w:rPr>
          <w:rFonts w:ascii="Garamond" w:hAnsi="Garamond" w:cs="Arial"/>
          <w:b/>
          <w:sz w:val="24"/>
          <w:szCs w:val="24"/>
        </w:rPr>
      </w:pPr>
      <w:proofErr w:type="spellStart"/>
      <w:r w:rsidRPr="00AB517F">
        <w:rPr>
          <w:rFonts w:ascii="Garamond" w:hAnsi="Garamond" w:cs="Arial"/>
          <w:b/>
          <w:sz w:val="24"/>
          <w:szCs w:val="24"/>
        </w:rPr>
        <w:t>Demesia</w:t>
      </w:r>
      <w:proofErr w:type="spellEnd"/>
      <w:r w:rsidRPr="00AB517F">
        <w:rPr>
          <w:rFonts w:ascii="Garamond" w:hAnsi="Garamond" w:cs="Arial"/>
          <w:b/>
          <w:sz w:val="24"/>
          <w:szCs w:val="24"/>
        </w:rPr>
        <w:t xml:space="preserve"> Padilla, CPA </w:t>
      </w:r>
    </w:p>
    <w:p w:rsidR="007374D7" w:rsidRPr="006750A9" w:rsidRDefault="007374D7" w:rsidP="00E15DD4">
      <w:pPr>
        <w:spacing w:after="0" w:line="240" w:lineRule="auto"/>
        <w:ind w:left="540"/>
        <w:jc w:val="right"/>
        <w:rPr>
          <w:rFonts w:ascii="Garamond" w:hAnsi="Garamond" w:cs="Arial"/>
          <w:sz w:val="20"/>
          <w:szCs w:val="20"/>
        </w:rPr>
        <w:sectPr w:rsidR="007374D7" w:rsidRPr="006750A9" w:rsidSect="00E15DD4">
          <w:footerReference w:type="default" r:id="rId8"/>
          <w:type w:val="continuous"/>
          <w:pgSz w:w="12240" w:h="15840"/>
          <w:pgMar w:top="360" w:right="1440" w:bottom="1440" w:left="1440" w:header="720" w:footer="585" w:gutter="0"/>
          <w:cols w:num="2" w:space="720" w:equalWidth="0">
            <w:col w:w="2160" w:space="720"/>
            <w:col w:w="6480"/>
          </w:cols>
          <w:docGrid w:linePitch="360"/>
        </w:sectPr>
      </w:pPr>
      <w:r w:rsidRPr="00AB517F">
        <w:rPr>
          <w:rFonts w:ascii="Garamond" w:hAnsi="Garamond" w:cs="Arial"/>
          <w:b/>
          <w:sz w:val="24"/>
          <w:szCs w:val="24"/>
        </w:rPr>
        <w:t>Cabinet Secretary</w:t>
      </w: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  <w:sectPr w:rsidR="007374D7" w:rsidRPr="006750A9" w:rsidSect="00E15DD4">
          <w:type w:val="continuous"/>
          <w:pgSz w:w="12240" w:h="15840"/>
          <w:pgMar w:top="1440" w:right="1440" w:bottom="1440" w:left="1440" w:header="720" w:footer="585" w:gutter="0"/>
          <w:cols w:num="2" w:space="720" w:equalWidth="0">
            <w:col w:w="1440" w:space="720"/>
            <w:col w:w="7200"/>
          </w:cols>
          <w:docGrid w:linePitch="360"/>
        </w:sectPr>
      </w:pPr>
    </w:p>
    <w:p w:rsidR="007374D7" w:rsidRDefault="007374D7" w:rsidP="00E15DD4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0"/>
        </w:rPr>
      </w:pPr>
      <w:bookmarkStart w:id="0" w:name="_GoBack"/>
      <w:bookmarkEnd w:id="0"/>
    </w:p>
    <w:p w:rsidR="007374D7" w:rsidRDefault="007374D7" w:rsidP="00E15DD4">
      <w:pPr>
        <w:suppressAutoHyphens/>
        <w:spacing w:after="0" w:line="240" w:lineRule="auto"/>
        <w:jc w:val="right"/>
        <w:rPr>
          <w:rFonts w:ascii="Times New Roman" w:hAnsi="Times New Roman"/>
          <w:i/>
          <w:color w:val="000000"/>
          <w:spacing w:val="-3"/>
          <w:sz w:val="20"/>
        </w:rPr>
      </w:pPr>
    </w:p>
    <w:p w:rsidR="007374D7" w:rsidRPr="00AB517F" w:rsidRDefault="007374D7" w:rsidP="00AB517F">
      <w:pPr>
        <w:suppressAutoHyphens/>
        <w:spacing w:after="0" w:line="240" w:lineRule="auto"/>
        <w:jc w:val="right"/>
        <w:rPr>
          <w:rFonts w:ascii="Verdana" w:hAnsi="Verdana"/>
          <w:b/>
          <w:i/>
          <w:color w:val="000000"/>
          <w:spacing w:val="-3"/>
          <w:sz w:val="20"/>
        </w:rPr>
      </w:pPr>
      <w:r>
        <w:rPr>
          <w:rFonts w:ascii="Times New Roman" w:hAnsi="Times New Roman"/>
          <w:i/>
          <w:color w:val="000000"/>
          <w:spacing w:val="-3"/>
          <w:sz w:val="20"/>
        </w:rPr>
        <w:t xml:space="preserve"> </w:t>
      </w:r>
      <w:r w:rsidR="00711384">
        <w:rPr>
          <w:rFonts w:ascii="Times New Roman" w:hAnsi="Times New Roman"/>
          <w:i/>
          <w:color w:val="000000"/>
          <w:spacing w:val="-3"/>
          <w:sz w:val="20"/>
        </w:rPr>
        <w:fldChar w:fldCharType="begin"/>
      </w:r>
      <w:r>
        <w:rPr>
          <w:rFonts w:ascii="Times New Roman" w:hAnsi="Times New Roman"/>
          <w:i/>
          <w:color w:val="000000"/>
          <w:spacing w:val="-3"/>
          <w:sz w:val="20"/>
        </w:rPr>
        <w:instrText xml:space="preserve"> DATE \@ "MMMM d, yyyy" </w:instrText>
      </w:r>
      <w:r w:rsidR="00711384">
        <w:rPr>
          <w:rFonts w:ascii="Times New Roman" w:hAnsi="Times New Roman"/>
          <w:i/>
          <w:color w:val="000000"/>
          <w:spacing w:val="-3"/>
          <w:sz w:val="20"/>
        </w:rPr>
        <w:fldChar w:fldCharType="separate"/>
      </w:r>
      <w:r w:rsidR="006F73A0">
        <w:rPr>
          <w:rFonts w:ascii="Times New Roman" w:hAnsi="Times New Roman"/>
          <w:i/>
          <w:noProof/>
          <w:color w:val="000000"/>
          <w:spacing w:val="-3"/>
          <w:sz w:val="20"/>
        </w:rPr>
        <w:t>October 16, 2014</w:t>
      </w:r>
      <w:r w:rsidR="00711384">
        <w:rPr>
          <w:rFonts w:ascii="Times New Roman" w:hAnsi="Times New Roman"/>
          <w:i/>
          <w:color w:val="000000"/>
          <w:spacing w:val="-3"/>
          <w:sz w:val="20"/>
        </w:rPr>
        <w:fldChar w:fldCharType="end"/>
      </w:r>
    </w:p>
    <w:p w:rsidR="007374D7" w:rsidRDefault="007374D7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Name  </w:t>
      </w:r>
    </w:p>
    <w:p w:rsidR="007374D7" w:rsidRDefault="007374D7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Address </w:t>
      </w:r>
    </w:p>
    <w:p w:rsidR="007374D7" w:rsidRDefault="007374D7" w:rsidP="00E15DD4">
      <w:pPr>
        <w:spacing w:after="0" w:line="240" w:lineRule="auto"/>
        <w:rPr>
          <w:rFonts w:ascii="Verdana" w:hAnsi="Verdana"/>
          <w:bCs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Cs/>
              <w:sz w:val="20"/>
            </w:rPr>
            <w:t>City</w:t>
          </w:r>
        </w:smartTag>
        <w:r>
          <w:rPr>
            <w:rFonts w:ascii="Verdana" w:hAnsi="Verdana"/>
            <w:bCs/>
            <w:sz w:val="20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Verdana" w:hAnsi="Verdana"/>
                <w:bCs/>
                <w:sz w:val="20"/>
              </w:rPr>
              <w:t>NM</w:t>
            </w:r>
          </w:smartTag>
        </w:smartTag>
        <w:r>
          <w:rPr>
            <w:rFonts w:ascii="Verdana" w:hAnsi="Verdana"/>
            <w:bCs/>
            <w:sz w:val="20"/>
          </w:rPr>
          <w:t xml:space="preserve"> </w:t>
        </w:r>
        <w:smartTag w:uri="urn:schemas-microsoft-com:office:smarttags" w:element="place">
          <w:r>
            <w:rPr>
              <w:rFonts w:ascii="Verdana" w:hAnsi="Verdana"/>
              <w:bCs/>
              <w:sz w:val="20"/>
            </w:rPr>
            <w:t>87504</w:t>
          </w:r>
        </w:smartTag>
      </w:smartTag>
      <w:r>
        <w:rPr>
          <w:rFonts w:ascii="Verdana" w:hAnsi="Verdana"/>
          <w:bCs/>
          <w:sz w:val="20"/>
        </w:rPr>
        <w:t xml:space="preserve"> </w:t>
      </w:r>
    </w:p>
    <w:p w:rsidR="003F26CA" w:rsidRDefault="003F26CA" w:rsidP="00E15DD4">
      <w:pPr>
        <w:spacing w:after="0" w:line="240" w:lineRule="auto"/>
        <w:rPr>
          <w:rFonts w:ascii="Verdana" w:hAnsi="Verdana"/>
          <w:bCs/>
          <w:sz w:val="20"/>
        </w:rPr>
      </w:pPr>
    </w:p>
    <w:p w:rsidR="003F26CA" w:rsidRDefault="003F26CA" w:rsidP="00E15DD4">
      <w:p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Certificate #  </w:t>
      </w:r>
    </w:p>
    <w:p w:rsidR="007374D7" w:rsidRDefault="007374D7" w:rsidP="00E15DD4">
      <w:pPr>
        <w:spacing w:after="0" w:line="240" w:lineRule="auto"/>
        <w:rPr>
          <w:rFonts w:ascii="Verdana" w:hAnsi="Verdana"/>
          <w:bCs/>
          <w:sz w:val="20"/>
        </w:rPr>
      </w:pPr>
    </w:p>
    <w:p w:rsidR="007374D7" w:rsidRDefault="007374D7" w:rsidP="00E15DD4">
      <w:pPr>
        <w:spacing w:after="0" w:line="240" w:lineRule="auto"/>
        <w:jc w:val="right"/>
        <w:rPr>
          <w:b/>
          <w:bCs/>
          <w:sz w:val="28"/>
        </w:rPr>
      </w:pPr>
    </w:p>
    <w:p w:rsidR="007374D7" w:rsidRDefault="007374D7" w:rsidP="00E15DD4">
      <w:pPr>
        <w:pStyle w:val="Heading2"/>
        <w:rPr>
          <w:rFonts w:ascii="Verdana" w:hAnsi="Verdana"/>
          <w:sz w:val="20"/>
          <w:szCs w:val="20"/>
        </w:rPr>
      </w:pPr>
      <w:r w:rsidRPr="00033A4C">
        <w:rPr>
          <w:rFonts w:ascii="Verdana" w:hAnsi="Verdana"/>
          <w:sz w:val="20"/>
          <w:szCs w:val="20"/>
        </w:rPr>
        <w:t xml:space="preserve">Resident Preference Certification </w:t>
      </w:r>
      <w:r w:rsidR="0032557F">
        <w:rPr>
          <w:rFonts w:ascii="Verdana" w:hAnsi="Verdana"/>
          <w:sz w:val="20"/>
          <w:szCs w:val="20"/>
        </w:rPr>
        <w:t>Renewal</w:t>
      </w:r>
    </w:p>
    <w:p w:rsidR="007374D7" w:rsidRPr="00E15DD4" w:rsidRDefault="007374D7" w:rsidP="00E15DD4"/>
    <w:p w:rsidR="007374D7" w:rsidRDefault="007374D7" w:rsidP="00E15DD4">
      <w:pPr>
        <w:spacing w:after="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sz w:val="20"/>
          <w:szCs w:val="20"/>
        </w:rPr>
        <w:sym w:font="Wingdings 2" w:char="F0A2"/>
      </w:r>
      <w:r>
        <w:rPr>
          <w:rFonts w:ascii="Verdana" w:hAnsi="Verdana"/>
          <w:b/>
          <w:sz w:val="20"/>
          <w:szCs w:val="20"/>
        </w:rPr>
        <w:t xml:space="preserve"> CO</w:t>
      </w:r>
      <w:r w:rsidRPr="00033A4C">
        <w:rPr>
          <w:rFonts w:ascii="Verdana" w:hAnsi="Verdana"/>
          <w:b/>
          <w:sz w:val="20"/>
        </w:rPr>
        <w:t>NTRACTOR CERTIFICATION</w:t>
      </w:r>
      <w:r>
        <w:rPr>
          <w:rFonts w:ascii="Verdana" w:hAnsi="Verdana"/>
          <w:b/>
          <w:bCs/>
          <w:sz w:val="20"/>
        </w:rPr>
        <w:t xml:space="preserve">  </w:t>
      </w:r>
    </w:p>
    <w:p w:rsidR="007374D7" w:rsidRDefault="007374D7" w:rsidP="00E15DD4">
      <w:pPr>
        <w:spacing w:after="0" w:line="240" w:lineRule="auto"/>
        <w:rPr>
          <w:rFonts w:ascii="Verdana" w:hAnsi="Verdana"/>
          <w:b/>
          <w:bCs/>
          <w:sz w:val="20"/>
        </w:rPr>
      </w:pPr>
    </w:p>
    <w:p w:rsidR="007374D7" w:rsidRPr="00C513C9" w:rsidRDefault="00933B54" w:rsidP="00C513C9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</w:rPr>
        <w:t>Our records indicate that your</w:t>
      </w:r>
      <w:r w:rsidR="0032557F">
        <w:rPr>
          <w:rFonts w:ascii="Verdana" w:hAnsi="Verdana"/>
          <w:sz w:val="20"/>
        </w:rPr>
        <w:t xml:space="preserve"> Resident Preference Certification</w:t>
      </w:r>
      <w:r w:rsidR="00163EF4">
        <w:rPr>
          <w:rFonts w:ascii="Verdana" w:hAnsi="Verdana"/>
          <w:sz w:val="20"/>
        </w:rPr>
        <w:t xml:space="preserve"> </w:t>
      </w:r>
      <w:r w:rsidR="0032557F">
        <w:rPr>
          <w:rFonts w:ascii="Verdana" w:hAnsi="Verdana"/>
          <w:sz w:val="20"/>
        </w:rPr>
        <w:t xml:space="preserve">will expire in </w:t>
      </w:r>
      <w:r w:rsidR="00C513C9">
        <w:rPr>
          <w:rFonts w:ascii="Verdana" w:hAnsi="Verdana"/>
          <w:sz w:val="20"/>
        </w:rPr>
        <w:t>30</w:t>
      </w:r>
      <w:r w:rsidR="0032557F">
        <w:rPr>
          <w:rFonts w:ascii="Verdana" w:hAnsi="Verdana"/>
          <w:sz w:val="20"/>
        </w:rPr>
        <w:t xml:space="preserve"> days.</w:t>
      </w:r>
    </w:p>
    <w:p w:rsidR="007374D7" w:rsidRDefault="007374D7" w:rsidP="00E15DD4">
      <w:pPr>
        <w:spacing w:after="0" w:line="240" w:lineRule="auto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 xml:space="preserve">  </w:t>
      </w:r>
    </w:p>
    <w:p w:rsidR="0046039A" w:rsidRDefault="003F26CA" w:rsidP="003F26CA">
      <w:pPr>
        <w:spacing w:after="0" w:line="240" w:lineRule="auto"/>
        <w:jc w:val="both"/>
        <w:rPr>
          <w:rFonts w:ascii="Verdana" w:hAnsi="Verdana"/>
          <w:sz w:val="20"/>
        </w:rPr>
      </w:pPr>
      <w:r w:rsidRPr="00FF66D2">
        <w:rPr>
          <w:rFonts w:ascii="Verdana" w:hAnsi="Verdana"/>
          <w:sz w:val="20"/>
        </w:rPr>
        <w:t xml:space="preserve">If you would like to renew your certificate for another three years, please </w:t>
      </w:r>
      <w:r w:rsidR="00933B54">
        <w:rPr>
          <w:rFonts w:ascii="Verdana" w:hAnsi="Verdana"/>
          <w:sz w:val="20"/>
        </w:rPr>
        <w:t>mail</w:t>
      </w:r>
      <w:r w:rsidRPr="00FF66D2">
        <w:rPr>
          <w:rFonts w:ascii="Verdana" w:hAnsi="Verdana"/>
          <w:sz w:val="20"/>
        </w:rPr>
        <w:t xml:space="preserve"> your renewal request </w:t>
      </w:r>
      <w:r w:rsidR="00933B54">
        <w:rPr>
          <w:rFonts w:ascii="Verdana" w:hAnsi="Verdana"/>
          <w:sz w:val="20"/>
        </w:rPr>
        <w:t>and the $35</w:t>
      </w:r>
      <w:r w:rsidR="00163EF4">
        <w:rPr>
          <w:rFonts w:ascii="Verdana" w:hAnsi="Verdana"/>
          <w:sz w:val="20"/>
        </w:rPr>
        <w:t xml:space="preserve"> application </w:t>
      </w:r>
      <w:r w:rsidR="00933B54">
        <w:rPr>
          <w:rFonts w:ascii="Verdana" w:hAnsi="Verdana"/>
          <w:sz w:val="20"/>
        </w:rPr>
        <w:t xml:space="preserve">fee </w:t>
      </w:r>
      <w:r w:rsidRPr="00FF66D2">
        <w:rPr>
          <w:rFonts w:ascii="Verdana" w:hAnsi="Verdana"/>
          <w:sz w:val="20"/>
        </w:rPr>
        <w:t>within fifteen (15) days of receipt of this letter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>to the address below. The Department will process your renewal request within 30 days of receipt. If you</w:t>
      </w:r>
      <w:r w:rsidR="008C1BE0">
        <w:rPr>
          <w:rFonts w:ascii="Verdana" w:hAnsi="Verdana"/>
          <w:sz w:val="20"/>
        </w:rPr>
        <w:t xml:space="preserve">r information has changed, please update below. </w:t>
      </w:r>
      <w:r w:rsidR="00AD531D">
        <w:rPr>
          <w:rFonts w:ascii="Verdana" w:hAnsi="Verdana"/>
          <w:sz w:val="20"/>
        </w:rPr>
        <w:t xml:space="preserve">If you have </w:t>
      </w:r>
      <w:r>
        <w:rPr>
          <w:rFonts w:ascii="Verdana" w:hAnsi="Verdana"/>
          <w:sz w:val="20"/>
        </w:rPr>
        <w:t>any questions, please call</w:t>
      </w:r>
      <w:r w:rsidR="00163EF4">
        <w:rPr>
          <w:rFonts w:ascii="Verdana" w:hAnsi="Verdana"/>
          <w:sz w:val="20"/>
        </w:rPr>
        <w:t xml:space="preserve"> </w:t>
      </w:r>
      <w:r w:rsidR="006F73A0">
        <w:rPr>
          <w:rFonts w:ascii="Verdana" w:hAnsi="Verdana"/>
          <w:sz w:val="20"/>
        </w:rPr>
        <w:t xml:space="preserve">Sharon </w:t>
      </w:r>
      <w:proofErr w:type="spellStart"/>
      <w:r w:rsidR="006F73A0">
        <w:rPr>
          <w:rFonts w:ascii="Verdana" w:hAnsi="Verdana"/>
          <w:sz w:val="20"/>
        </w:rPr>
        <w:t>Kain</w:t>
      </w:r>
      <w:proofErr w:type="spellEnd"/>
      <w:r w:rsidR="006F73A0">
        <w:rPr>
          <w:rFonts w:ascii="Verdana" w:hAnsi="Verdana"/>
          <w:sz w:val="20"/>
        </w:rPr>
        <w:t xml:space="preserve"> </w:t>
      </w:r>
      <w:r w:rsidR="00163EF4">
        <w:rPr>
          <w:rFonts w:ascii="Verdana" w:hAnsi="Verdana"/>
          <w:sz w:val="20"/>
        </w:rPr>
        <w:t>at</w:t>
      </w:r>
      <w:r>
        <w:rPr>
          <w:rFonts w:ascii="Verdana" w:hAnsi="Verdana"/>
          <w:sz w:val="20"/>
        </w:rPr>
        <w:t xml:space="preserve"> 505-827-</w:t>
      </w:r>
      <w:r w:rsidR="006F73A0">
        <w:rPr>
          <w:rFonts w:ascii="Verdana" w:hAnsi="Verdana"/>
          <w:sz w:val="20"/>
        </w:rPr>
        <w:t>0949</w:t>
      </w:r>
      <w:r w:rsidR="00163EF4">
        <w:rPr>
          <w:rFonts w:ascii="Verdana" w:hAnsi="Verdana"/>
          <w:sz w:val="20"/>
        </w:rPr>
        <w:t>.</w:t>
      </w:r>
    </w:p>
    <w:p w:rsidR="0046039A" w:rsidRDefault="0046039A" w:rsidP="003F26CA">
      <w:pPr>
        <w:spacing w:after="0" w:line="240" w:lineRule="auto"/>
        <w:jc w:val="both"/>
        <w:rPr>
          <w:rFonts w:ascii="Verdana" w:hAnsi="Verdana"/>
          <w:sz w:val="20"/>
        </w:rPr>
      </w:pPr>
    </w:p>
    <w:p w:rsidR="0046039A" w:rsidRDefault="009632E5" w:rsidP="003F26CA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5958840" cy="251460"/>
                <wp:effectExtent l="17145" t="9525" r="1524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E0" w:rsidRPr="008C1BE0" w:rsidRDefault="008C1BE0" w:rsidP="008C1B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C1BE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6pt;margin-top:.45pt;width:469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" fillcolor="#bfbfbf [2412]" strokeweight="1.25pt">
                <v:textbox>
                  <w:txbxContent>
                    <w:p w:rsidR="008C1BE0" w:rsidRPr="008C1BE0" w:rsidRDefault="008C1BE0" w:rsidP="008C1BE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C1BE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46039A">
        <w:rPr>
          <w:noProof/>
        </w:rPr>
        <w:drawing>
          <wp:inline distT="0" distB="0" distL="0" distR="0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4D7" w:rsidRDefault="007374D7" w:rsidP="002A4C2E">
      <w:pPr>
        <w:spacing w:after="0" w:line="240" w:lineRule="auto"/>
        <w:jc w:val="both"/>
        <w:rPr>
          <w:rFonts w:ascii="Verdana" w:hAnsi="Verdana"/>
          <w:sz w:val="20"/>
        </w:rPr>
      </w:pPr>
    </w:p>
    <w:p w:rsidR="007374D7" w:rsidRDefault="007374D7" w:rsidP="00267C34">
      <w:pPr>
        <w:spacing w:after="0" w:line="240" w:lineRule="auto"/>
        <w:rPr>
          <w:rFonts w:ascii="Verdana" w:hAnsi="Verdana"/>
          <w:sz w:val="20"/>
        </w:rPr>
        <w:sectPr w:rsidR="007374D7" w:rsidSect="00267C34">
          <w:type w:val="continuous"/>
          <w:pgSz w:w="12240" w:h="15840"/>
          <w:pgMar w:top="360" w:right="1440" w:bottom="180" w:left="1440" w:header="720" w:footer="585" w:gutter="0"/>
          <w:cols w:space="720"/>
        </w:sectPr>
      </w:pPr>
    </w:p>
    <w:p w:rsidR="007374D7" w:rsidRPr="006750A9" w:rsidRDefault="007374D7" w:rsidP="00E15DD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sectPr w:rsidR="007374D7" w:rsidRPr="006750A9" w:rsidSect="00E15DD4">
      <w:type w:val="continuous"/>
      <w:pgSz w:w="12240" w:h="15840"/>
      <w:pgMar w:top="1440" w:right="1440" w:bottom="1440" w:left="1440" w:header="720" w:footer="585" w:gutter="0"/>
      <w:cols w:num="2" w:space="720" w:equalWidth="0">
        <w:col w:w="1440" w:space="720"/>
        <w:col w:w="72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52" w:rsidRDefault="00084A52" w:rsidP="00BA4240">
      <w:pPr>
        <w:spacing w:after="0" w:line="240" w:lineRule="auto"/>
      </w:pPr>
      <w:r>
        <w:separator/>
      </w:r>
    </w:p>
  </w:endnote>
  <w:endnote w:type="continuationSeparator" w:id="0">
    <w:p w:rsidR="00084A52" w:rsidRDefault="00084A52" w:rsidP="00BA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3C9" w:rsidRDefault="00C513C9" w:rsidP="00BA4240">
    <w:pPr>
      <w:pStyle w:val="Foot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C513C9" w:rsidRDefault="00C513C9" w:rsidP="006750A9">
    <w:pPr>
      <w:pStyle w:val="Footer"/>
      <w:rPr>
        <w:rFonts w:ascii="Arial" w:hAnsi="Arial" w:cs="Arial"/>
        <w:sz w:val="16"/>
        <w:szCs w:val="16"/>
      </w:rPr>
    </w:pPr>
  </w:p>
  <w:p w:rsidR="00C513C9" w:rsidRPr="006750A9" w:rsidRDefault="00C513C9" w:rsidP="00BA4240">
    <w:pPr>
      <w:pStyle w:val="Footer"/>
      <w:spacing w:line="360" w:lineRule="auto"/>
      <w:jc w:val="center"/>
      <w:rPr>
        <w:rFonts w:ascii="Garamond" w:hAnsi="Garamond" w:cs="Arial"/>
        <w:b/>
        <w:sz w:val="16"/>
        <w:szCs w:val="16"/>
      </w:rPr>
    </w:pPr>
    <w:r w:rsidRPr="006750A9">
      <w:rPr>
        <w:rFonts w:ascii="Garamond" w:hAnsi="Garamond" w:cs="Arial"/>
        <w:b/>
        <w:sz w:val="16"/>
        <w:szCs w:val="16"/>
      </w:rPr>
      <w:t>New Mexico Taxation &amp; Revenue Department</w:t>
    </w:r>
  </w:p>
  <w:p w:rsidR="00C513C9" w:rsidRDefault="00C513C9" w:rsidP="001D5791">
    <w:pPr>
      <w:pStyle w:val="Footer"/>
      <w:spacing w:line="360" w:lineRule="auto"/>
      <w:jc w:val="center"/>
      <w:rPr>
        <w:rFonts w:ascii="Garamond" w:hAnsi="Garamond" w:cs="Arial"/>
        <w:b/>
        <w:sz w:val="16"/>
        <w:szCs w:val="16"/>
      </w:rPr>
    </w:pPr>
    <w:r>
      <w:rPr>
        <w:rFonts w:ascii="Garamond" w:hAnsi="Garamond" w:cs="Arial"/>
        <w:b/>
        <w:sz w:val="16"/>
        <w:szCs w:val="16"/>
      </w:rPr>
      <w:t>Audit &amp; Compliance Division – District A</w:t>
    </w:r>
  </w:p>
  <w:p w:rsidR="00C513C9" w:rsidRDefault="00C513C9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Garamond" w:hAnsi="Garamond" w:cs="Arial"/>
            <w:sz w:val="16"/>
            <w:szCs w:val="16"/>
          </w:rPr>
          <w:t>1200 S. St. Francis Drive, P.O. Box 5557</w:t>
        </w:r>
      </w:smartTag>
    </w:smartTag>
  </w:p>
  <w:p w:rsidR="00C513C9" w:rsidRPr="006750A9" w:rsidRDefault="00C513C9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smartTag w:uri="urn:schemas-microsoft-com:office:smarttags" w:element="City">
      <w:smartTag w:uri="urn:schemas-microsoft-com:office:smarttags" w:element="place">
        <w:r>
          <w:rPr>
            <w:rFonts w:ascii="Garamond" w:hAnsi="Garamond" w:cs="Arial"/>
            <w:sz w:val="16"/>
            <w:szCs w:val="16"/>
          </w:rPr>
          <w:t>Santa Fe</w:t>
        </w:r>
      </w:smartTag>
      <w:r>
        <w:rPr>
          <w:rFonts w:ascii="Garamond" w:hAnsi="Garamond" w:cs="Arial"/>
          <w:sz w:val="16"/>
          <w:szCs w:val="16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Garamond" w:hAnsi="Garamond" w:cs="Arial"/>
              <w:sz w:val="16"/>
              <w:szCs w:val="16"/>
            </w:rPr>
            <w:t>NM</w:t>
          </w:r>
        </w:smartTag>
      </w:smartTag>
      <w:r>
        <w:rPr>
          <w:rFonts w:ascii="Garamond" w:hAnsi="Garamond" w:cs="Arial"/>
          <w:sz w:val="16"/>
          <w:szCs w:val="16"/>
        </w:rPr>
        <w:t xml:space="preserve"> </w:t>
      </w:r>
      <w:smartTag w:uri="urn:schemas-microsoft-com:office:smarttags" w:element="place">
        <w:r>
          <w:rPr>
            <w:rFonts w:ascii="Garamond" w:hAnsi="Garamond" w:cs="Arial"/>
            <w:sz w:val="16"/>
            <w:szCs w:val="16"/>
          </w:rPr>
          <w:t>87502</w:t>
        </w:r>
      </w:smartTag>
    </w:smartTag>
  </w:p>
  <w:p w:rsidR="00C513C9" w:rsidRPr="006750A9" w:rsidRDefault="00C513C9" w:rsidP="001D5791">
    <w:pPr>
      <w:pStyle w:val="Footer"/>
      <w:spacing w:line="360" w:lineRule="auto"/>
      <w:jc w:val="center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>Phone: (505) 827-0926 Fax: (505) 827-0056</w:t>
    </w:r>
    <w:r w:rsidRPr="006750A9">
      <w:rPr>
        <w:rFonts w:ascii="Garamond" w:hAnsi="Garamond" w:cs="Arial"/>
        <w:sz w:val="16"/>
        <w:szCs w:val="16"/>
      </w:rPr>
      <w:t xml:space="preserve"> | www.tax.newmexico.gov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52" w:rsidRDefault="00084A52" w:rsidP="00BA4240">
      <w:pPr>
        <w:spacing w:after="0" w:line="240" w:lineRule="auto"/>
      </w:pPr>
      <w:r>
        <w:separator/>
      </w:r>
    </w:p>
  </w:footnote>
  <w:footnote w:type="continuationSeparator" w:id="0">
    <w:p w:rsidR="00084A52" w:rsidRDefault="00084A52" w:rsidP="00BA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40"/>
    <w:rsid w:val="0000783D"/>
    <w:rsid w:val="00033A4C"/>
    <w:rsid w:val="00084A52"/>
    <w:rsid w:val="0008689B"/>
    <w:rsid w:val="00094C99"/>
    <w:rsid w:val="000B0898"/>
    <w:rsid w:val="000B6A4D"/>
    <w:rsid w:val="000E0FE4"/>
    <w:rsid w:val="0013730C"/>
    <w:rsid w:val="00163285"/>
    <w:rsid w:val="00163EF4"/>
    <w:rsid w:val="00183E9C"/>
    <w:rsid w:val="00184703"/>
    <w:rsid w:val="00190517"/>
    <w:rsid w:val="00196A2A"/>
    <w:rsid w:val="001B0893"/>
    <w:rsid w:val="001C1856"/>
    <w:rsid w:val="001D5791"/>
    <w:rsid w:val="002041C6"/>
    <w:rsid w:val="00204AC2"/>
    <w:rsid w:val="002503DA"/>
    <w:rsid w:val="002535BB"/>
    <w:rsid w:val="00267C34"/>
    <w:rsid w:val="00275F6D"/>
    <w:rsid w:val="002A0E50"/>
    <w:rsid w:val="002A4970"/>
    <w:rsid w:val="002A4C2E"/>
    <w:rsid w:val="0032557F"/>
    <w:rsid w:val="0034336A"/>
    <w:rsid w:val="00370515"/>
    <w:rsid w:val="00373F81"/>
    <w:rsid w:val="00391657"/>
    <w:rsid w:val="0039497D"/>
    <w:rsid w:val="003A5606"/>
    <w:rsid w:val="003A643D"/>
    <w:rsid w:val="003F26CA"/>
    <w:rsid w:val="003F36F3"/>
    <w:rsid w:val="0046039A"/>
    <w:rsid w:val="00470912"/>
    <w:rsid w:val="00471B71"/>
    <w:rsid w:val="0047377B"/>
    <w:rsid w:val="004A0820"/>
    <w:rsid w:val="004A2EC4"/>
    <w:rsid w:val="0052346A"/>
    <w:rsid w:val="005304CC"/>
    <w:rsid w:val="00531300"/>
    <w:rsid w:val="00565EB8"/>
    <w:rsid w:val="00607BF7"/>
    <w:rsid w:val="0062295A"/>
    <w:rsid w:val="00630B6E"/>
    <w:rsid w:val="00633EF4"/>
    <w:rsid w:val="00664B86"/>
    <w:rsid w:val="00666F76"/>
    <w:rsid w:val="006750A9"/>
    <w:rsid w:val="00691728"/>
    <w:rsid w:val="006B717C"/>
    <w:rsid w:val="006E025A"/>
    <w:rsid w:val="006E6B21"/>
    <w:rsid w:val="006F73A0"/>
    <w:rsid w:val="00711384"/>
    <w:rsid w:val="007374D7"/>
    <w:rsid w:val="0077193C"/>
    <w:rsid w:val="0077598E"/>
    <w:rsid w:val="007C62BF"/>
    <w:rsid w:val="007F44BD"/>
    <w:rsid w:val="007F75CA"/>
    <w:rsid w:val="00815C64"/>
    <w:rsid w:val="008261E5"/>
    <w:rsid w:val="0087654D"/>
    <w:rsid w:val="008C1BE0"/>
    <w:rsid w:val="008C495F"/>
    <w:rsid w:val="008C6E5D"/>
    <w:rsid w:val="008F7562"/>
    <w:rsid w:val="009239CA"/>
    <w:rsid w:val="00933B54"/>
    <w:rsid w:val="00944F4F"/>
    <w:rsid w:val="00954EC4"/>
    <w:rsid w:val="009632E5"/>
    <w:rsid w:val="00977C3C"/>
    <w:rsid w:val="009D2E6E"/>
    <w:rsid w:val="009F2A0D"/>
    <w:rsid w:val="00AB517F"/>
    <w:rsid w:val="00AD531D"/>
    <w:rsid w:val="00AE0CC5"/>
    <w:rsid w:val="00AE4757"/>
    <w:rsid w:val="00AE65B0"/>
    <w:rsid w:val="00B20D2D"/>
    <w:rsid w:val="00B27B39"/>
    <w:rsid w:val="00B5256A"/>
    <w:rsid w:val="00B54E7C"/>
    <w:rsid w:val="00B85FA7"/>
    <w:rsid w:val="00B92432"/>
    <w:rsid w:val="00BA0692"/>
    <w:rsid w:val="00BA4240"/>
    <w:rsid w:val="00BB4466"/>
    <w:rsid w:val="00BC6EC8"/>
    <w:rsid w:val="00BF5A53"/>
    <w:rsid w:val="00C047BD"/>
    <w:rsid w:val="00C22735"/>
    <w:rsid w:val="00C513C9"/>
    <w:rsid w:val="00CA5618"/>
    <w:rsid w:val="00CC5B0E"/>
    <w:rsid w:val="00CE3CEE"/>
    <w:rsid w:val="00CF07DE"/>
    <w:rsid w:val="00D0319E"/>
    <w:rsid w:val="00D841D8"/>
    <w:rsid w:val="00DA3D70"/>
    <w:rsid w:val="00DA644D"/>
    <w:rsid w:val="00DB578A"/>
    <w:rsid w:val="00DE3189"/>
    <w:rsid w:val="00DF5501"/>
    <w:rsid w:val="00DF7B50"/>
    <w:rsid w:val="00E1183E"/>
    <w:rsid w:val="00E157C6"/>
    <w:rsid w:val="00E15DD4"/>
    <w:rsid w:val="00E254B0"/>
    <w:rsid w:val="00E35A4F"/>
    <w:rsid w:val="00E86EB8"/>
    <w:rsid w:val="00EB1181"/>
    <w:rsid w:val="00EC7884"/>
    <w:rsid w:val="00EE1811"/>
    <w:rsid w:val="00EE3BE8"/>
    <w:rsid w:val="00F0174B"/>
    <w:rsid w:val="00F0744D"/>
    <w:rsid w:val="00F25579"/>
    <w:rsid w:val="00F44A9F"/>
    <w:rsid w:val="00F45CEC"/>
    <w:rsid w:val="00F47F3C"/>
    <w:rsid w:val="00FB3C11"/>
    <w:rsid w:val="00FB4EA6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3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5DD4"/>
    <w:pPr>
      <w:keepNext/>
      <w:spacing w:after="0" w:line="240" w:lineRule="auto"/>
      <w:ind w:left="234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61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2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3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15DD4"/>
    <w:pPr>
      <w:keepNext/>
      <w:spacing w:after="0" w:line="240" w:lineRule="auto"/>
      <w:ind w:left="2340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5618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42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4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42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4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Schroeder</dc:creator>
  <cp:lastModifiedBy>Kain, Sharon</cp:lastModifiedBy>
  <cp:revision>2</cp:revision>
  <cp:lastPrinted>2014-05-29T18:41:00Z</cp:lastPrinted>
  <dcterms:created xsi:type="dcterms:W3CDTF">2014-10-16T15:57:00Z</dcterms:created>
  <dcterms:modified xsi:type="dcterms:W3CDTF">2014-10-16T15:57:00Z</dcterms:modified>
</cp:coreProperties>
</file>